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5423B557" wp14:paraId="76E7B72D" wp14:textId="690B6267">
      <w:pPr>
        <w:pStyle w:val="Heading1"/>
        <w:spacing w:before="0" w:beforeAutospacing="off"/>
      </w:pPr>
      <w:r w:rsidRPr="5423B557" w:rsidR="73DE82A7">
        <w:rPr>
          <w:rFonts w:ascii="Google Sans" w:hAnsi="Google Sans" w:eastAsia="Google Sans" w:cs="Google Sans"/>
          <w:noProof w:val="0"/>
          <w:sz w:val="24"/>
          <w:szCs w:val="24"/>
          <w:lang w:val="en-US"/>
        </w:rPr>
        <w:t xml:space="preserve">📘 </w:t>
      </w:r>
      <w:r w:rsidRPr="5423B557" w:rsidR="73DE82A7">
        <w:rPr>
          <w:rFonts w:ascii="Google Sans" w:hAnsi="Google Sans" w:eastAsia="Google Sans" w:cs="Google Sans"/>
          <w:noProof w:val="0"/>
          <w:sz w:val="24"/>
          <w:szCs w:val="24"/>
          <w:lang w:val="en-US"/>
        </w:rPr>
        <w:t>Beleidsplan</w:t>
      </w:r>
      <w:r w:rsidRPr="5423B557" w:rsidR="73DE82A7">
        <w:rPr>
          <w:rFonts w:ascii="Google Sans" w:hAnsi="Google Sans" w:eastAsia="Google Sans" w:cs="Google Sans"/>
          <w:noProof w:val="0"/>
          <w:sz w:val="24"/>
          <w:szCs w:val="24"/>
          <w:lang w:val="en-US"/>
        </w:rPr>
        <w:t xml:space="preserve"> 2025–20</w:t>
      </w:r>
      <w:r w:rsidRPr="5423B557" w:rsidR="5A144E79">
        <w:rPr>
          <w:rFonts w:ascii="Google Sans" w:hAnsi="Google Sans" w:eastAsia="Google Sans" w:cs="Google Sans"/>
          <w:noProof w:val="0"/>
          <w:sz w:val="24"/>
          <w:szCs w:val="24"/>
          <w:lang w:val="en-US"/>
        </w:rPr>
        <w:t>30</w:t>
      </w:r>
    </w:p>
    <w:p xmlns:wp14="http://schemas.microsoft.com/office/word/2010/wordml" w:rsidP="5423B557" wp14:paraId="76F4B4FC" wp14:textId="16487463">
      <w:pPr>
        <w:pStyle w:val="Heading2"/>
        <w:spacing w:before="0" w:beforeAutospacing="off"/>
      </w:pPr>
      <w:r w:rsidRPr="5423B557" w:rsidR="73DE82A7">
        <w:rPr>
          <w:rFonts w:ascii="Google Sans" w:hAnsi="Google Sans" w:eastAsia="Google Sans" w:cs="Google Sans"/>
          <w:noProof w:val="0"/>
          <w:sz w:val="24"/>
          <w:szCs w:val="24"/>
          <w:lang w:val="en-US"/>
        </w:rPr>
        <w:t>Stichting Sheila Felicity Boye Ministries (S.F.B.M.)</w:t>
      </w:r>
    </w:p>
    <w:p xmlns:wp14="http://schemas.microsoft.com/office/word/2010/wordml" w:rsidP="5423B557" wp14:paraId="034B523C" wp14:textId="4661AFFA">
      <w:pPr>
        <w:pStyle w:val="Heading3"/>
        <w:spacing w:before="0" w:beforeAutospacing="off"/>
      </w:pPr>
      <w:r w:rsidRPr="5423B557" w:rsidR="73DE82A7">
        <w:rPr>
          <w:rFonts w:ascii="Google Sans" w:hAnsi="Google Sans" w:eastAsia="Google Sans" w:cs="Google Sans"/>
          <w:noProof w:val="0"/>
          <w:sz w:val="24"/>
          <w:szCs w:val="24"/>
          <w:lang w:val="en-US"/>
        </w:rPr>
        <w:t>Inleiding &amp; Context</w:t>
      </w:r>
    </w:p>
    <w:p xmlns:wp14="http://schemas.microsoft.com/office/word/2010/wordml" w:rsidP="5423B557" wp14:paraId="3FA98262" wp14:textId="2ED0F25A">
      <w:pPr>
        <w:spacing w:before="0" w:beforeAutospacing="off"/>
      </w:pPr>
      <w:r w:rsidRPr="5423B557" w:rsidR="73DE82A7">
        <w:rPr>
          <w:rFonts w:ascii="sans-serif" w:hAnsi="sans-serif" w:eastAsia="sans-serif" w:cs="sans-serif"/>
          <w:noProof w:val="0"/>
          <w:sz w:val="24"/>
          <w:szCs w:val="24"/>
          <w:lang w:val="en-US"/>
        </w:rPr>
        <w:t xml:space="preserve">Stichting Sheila Felicity Boye Ministries (S.F.B.M.) is een op geloof geïnspireerde non-profitorganisatie die zich inzet voor het transformeren van levens in de Greater Accra Region in Ghana, met diepe historische wortels in gemeenschappen zoals Prampram, Ningo en Ada. </w:t>
      </w:r>
    </w:p>
    <w:p xmlns:wp14="http://schemas.microsoft.com/office/word/2010/wordml" w:rsidP="5423B557" wp14:paraId="2778E0F2" wp14:textId="54FE0D13">
      <w:pPr>
        <w:spacing w:before="0" w:beforeAutospacing="off"/>
      </w:pPr>
      <w:r w:rsidRPr="5423B557" w:rsidR="73DE82A7">
        <w:rPr>
          <w:rFonts w:ascii="sans-serif" w:hAnsi="sans-serif" w:eastAsia="sans-serif" w:cs="sans-serif"/>
          <w:noProof w:val="0"/>
          <w:sz w:val="24"/>
          <w:szCs w:val="24"/>
          <w:lang w:val="en-US"/>
        </w:rPr>
        <w:t xml:space="preserve">De stichting richt zich op het aanpakken van hardnekkige uitdagingen zoals jeugdwerkloosheid, beperkte toegang tot kwalitatief onderwijs en de economische kwetsbaarheid van jonge vrouwen en alleenstaande moeders. Onze centrale overtuiging is dat elk kind, elke jongere en elke vrouw een door God gegeven potentieel bezit dat tot bloei kan komen als er kansen, begeleiding en empowerment worden geboden. </w:t>
      </w:r>
    </w:p>
    <w:p xmlns:wp14="http://schemas.microsoft.com/office/word/2010/wordml" w:rsidP="5423B557" wp14:paraId="7F5DEE56" wp14:textId="17BC9139">
      <w:pPr>
        <w:spacing w:before="0" w:beforeAutospacing="off"/>
      </w:pPr>
      <w:r w:rsidRPr="5423B557" w:rsidR="73DE82A7">
        <w:rPr>
          <w:rFonts w:ascii="sans-serif" w:hAnsi="sans-serif" w:eastAsia="sans-serif" w:cs="sans-serif"/>
          <w:noProof w:val="0"/>
          <w:sz w:val="24"/>
          <w:szCs w:val="24"/>
          <w:lang w:val="en-US"/>
        </w:rPr>
        <w:t>Sinds</w:t>
      </w:r>
      <w:r w:rsidRPr="5423B557" w:rsidR="73DE82A7">
        <w:rPr>
          <w:rFonts w:ascii="sans-serif" w:hAnsi="sans-serif" w:eastAsia="sans-serif" w:cs="sans-serif"/>
          <w:noProof w:val="0"/>
          <w:sz w:val="24"/>
          <w:szCs w:val="24"/>
          <w:lang w:val="en-US"/>
        </w:rPr>
        <w:t xml:space="preserve"> 2011 </w:t>
      </w:r>
      <w:r w:rsidRPr="5423B557" w:rsidR="73DE82A7">
        <w:rPr>
          <w:rFonts w:ascii="sans-serif" w:hAnsi="sans-serif" w:eastAsia="sans-serif" w:cs="sans-serif"/>
          <w:noProof w:val="0"/>
          <w:sz w:val="24"/>
          <w:szCs w:val="24"/>
          <w:lang w:val="en-US"/>
        </w:rPr>
        <w:t>helpt</w:t>
      </w:r>
      <w:r w:rsidRPr="5423B557" w:rsidR="73DE82A7">
        <w:rPr>
          <w:rFonts w:ascii="sans-serif" w:hAnsi="sans-serif" w:eastAsia="sans-serif" w:cs="sans-serif"/>
          <w:noProof w:val="0"/>
          <w:sz w:val="24"/>
          <w:szCs w:val="24"/>
          <w:lang w:val="en-US"/>
        </w:rPr>
        <w:t xml:space="preserve"> S.F.B.M. </w:t>
      </w:r>
      <w:r w:rsidRPr="5423B557" w:rsidR="73DE82A7">
        <w:rPr>
          <w:rFonts w:ascii="sans-serif" w:hAnsi="sans-serif" w:eastAsia="sans-serif" w:cs="sans-serif"/>
          <w:noProof w:val="0"/>
          <w:sz w:val="24"/>
          <w:szCs w:val="24"/>
          <w:lang w:val="en-US"/>
        </w:rPr>
        <w:t>wezen</w:t>
      </w:r>
      <w:r w:rsidRPr="5423B557" w:rsidR="73DE82A7">
        <w:rPr>
          <w:rFonts w:ascii="sans-serif" w:hAnsi="sans-serif" w:eastAsia="sans-serif" w:cs="sans-serif"/>
          <w:noProof w:val="0"/>
          <w:sz w:val="24"/>
          <w:szCs w:val="24"/>
          <w:lang w:val="en-US"/>
        </w:rPr>
        <w:t xml:space="preserve"> om </w:t>
      </w:r>
      <w:r w:rsidRPr="5423B557" w:rsidR="73DE82A7">
        <w:rPr>
          <w:rFonts w:ascii="sans-serif" w:hAnsi="sans-serif" w:eastAsia="sans-serif" w:cs="sans-serif"/>
          <w:noProof w:val="0"/>
          <w:sz w:val="24"/>
          <w:szCs w:val="24"/>
          <w:lang w:val="en-US"/>
        </w:rPr>
        <w:t>toegang</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te</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krijgen</w:t>
      </w:r>
      <w:r w:rsidRPr="5423B557" w:rsidR="73DE82A7">
        <w:rPr>
          <w:rFonts w:ascii="sans-serif" w:hAnsi="sans-serif" w:eastAsia="sans-serif" w:cs="sans-serif"/>
          <w:noProof w:val="0"/>
          <w:sz w:val="24"/>
          <w:szCs w:val="24"/>
          <w:lang w:val="en-US"/>
        </w:rPr>
        <w:t xml:space="preserve"> tot </w:t>
      </w:r>
      <w:r w:rsidRPr="5423B557" w:rsidR="73DE82A7">
        <w:rPr>
          <w:rFonts w:ascii="sans-serif" w:hAnsi="sans-serif" w:eastAsia="sans-serif" w:cs="sans-serif"/>
          <w:noProof w:val="0"/>
          <w:sz w:val="24"/>
          <w:szCs w:val="24"/>
          <w:lang w:val="en-US"/>
        </w:rPr>
        <w:t>onderwijs</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en</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ondersteunt</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zij</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vrouwen</w:t>
      </w:r>
      <w:r w:rsidRPr="5423B557" w:rsidR="73DE82A7">
        <w:rPr>
          <w:rFonts w:ascii="sans-serif" w:hAnsi="sans-serif" w:eastAsia="sans-serif" w:cs="sans-serif"/>
          <w:noProof w:val="0"/>
          <w:sz w:val="24"/>
          <w:szCs w:val="24"/>
          <w:lang w:val="en-US"/>
        </w:rPr>
        <w:t xml:space="preserve"> met </w:t>
      </w:r>
      <w:r w:rsidRPr="5423B557" w:rsidR="73DE82A7">
        <w:rPr>
          <w:rFonts w:ascii="sans-serif" w:hAnsi="sans-serif" w:eastAsia="sans-serif" w:cs="sans-serif"/>
          <w:noProof w:val="0"/>
          <w:sz w:val="24"/>
          <w:szCs w:val="24"/>
          <w:lang w:val="en-US"/>
        </w:rPr>
        <w:t>microkredieten</w:t>
      </w:r>
      <w:r w:rsidRPr="5423B557" w:rsidR="73DE82A7">
        <w:rPr>
          <w:rFonts w:ascii="sans-serif" w:hAnsi="sans-serif" w:eastAsia="sans-serif" w:cs="sans-serif"/>
          <w:noProof w:val="0"/>
          <w:sz w:val="24"/>
          <w:szCs w:val="24"/>
          <w:lang w:val="en-US"/>
        </w:rPr>
        <w:t xml:space="preserve"> in de Greater Accra Region. Bij de start </w:t>
      </w:r>
      <w:r w:rsidRPr="5423B557" w:rsidR="73DE82A7">
        <w:rPr>
          <w:rFonts w:ascii="sans-serif" w:hAnsi="sans-serif" w:eastAsia="sans-serif" w:cs="sans-serif"/>
          <w:noProof w:val="0"/>
          <w:sz w:val="24"/>
          <w:szCs w:val="24"/>
          <w:lang w:val="en-US"/>
        </w:rPr>
        <w:t>van</w:t>
      </w:r>
      <w:r w:rsidRPr="5423B557" w:rsidR="73DE82A7">
        <w:rPr>
          <w:rFonts w:ascii="sans-serif" w:hAnsi="sans-serif" w:eastAsia="sans-serif" w:cs="sans-serif"/>
          <w:noProof w:val="0"/>
          <w:sz w:val="24"/>
          <w:szCs w:val="24"/>
          <w:lang w:val="en-US"/>
        </w:rPr>
        <w:t xml:space="preserve"> de </w:t>
      </w:r>
      <w:r w:rsidRPr="5423B557" w:rsidR="73DE82A7">
        <w:rPr>
          <w:rFonts w:ascii="sans-serif" w:hAnsi="sans-serif" w:eastAsia="sans-serif" w:cs="sans-serif"/>
          <w:noProof w:val="0"/>
          <w:sz w:val="24"/>
          <w:szCs w:val="24"/>
          <w:lang w:val="en-US"/>
        </w:rPr>
        <w:t>beleidscyclus</w:t>
      </w:r>
      <w:r w:rsidRPr="5423B557" w:rsidR="73DE82A7">
        <w:rPr>
          <w:rFonts w:ascii="sans-serif" w:hAnsi="sans-serif" w:eastAsia="sans-serif" w:cs="sans-serif"/>
          <w:noProof w:val="0"/>
          <w:sz w:val="24"/>
          <w:szCs w:val="24"/>
          <w:lang w:val="en-US"/>
        </w:rPr>
        <w:t xml:space="preserve"> 2025–20</w:t>
      </w:r>
      <w:r w:rsidRPr="5423B557" w:rsidR="31114EDC">
        <w:rPr>
          <w:rFonts w:ascii="sans-serif" w:hAnsi="sans-serif" w:eastAsia="sans-serif" w:cs="sans-serif"/>
          <w:noProof w:val="0"/>
          <w:sz w:val="24"/>
          <w:szCs w:val="24"/>
          <w:lang w:val="en-US"/>
        </w:rPr>
        <w:t>30</w:t>
      </w:r>
      <w:r w:rsidRPr="5423B557" w:rsidR="73DE82A7">
        <w:rPr>
          <w:rFonts w:ascii="sans-serif" w:hAnsi="sans-serif" w:eastAsia="sans-serif" w:cs="sans-serif"/>
          <w:noProof w:val="0"/>
          <w:sz w:val="24"/>
          <w:szCs w:val="24"/>
          <w:lang w:val="en-US"/>
        </w:rPr>
        <w:t xml:space="preserve"> is de </w:t>
      </w:r>
      <w:r w:rsidRPr="5423B557" w:rsidR="73DE82A7">
        <w:rPr>
          <w:rFonts w:ascii="sans-serif" w:hAnsi="sans-serif" w:eastAsia="sans-serif" w:cs="sans-serif"/>
          <w:noProof w:val="0"/>
          <w:sz w:val="24"/>
          <w:szCs w:val="24"/>
          <w:lang w:val="en-US"/>
        </w:rPr>
        <w:t>economische</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situatie</w:t>
      </w:r>
      <w:r w:rsidRPr="5423B557" w:rsidR="73DE82A7">
        <w:rPr>
          <w:rFonts w:ascii="sans-serif" w:hAnsi="sans-serif" w:eastAsia="sans-serif" w:cs="sans-serif"/>
          <w:noProof w:val="0"/>
          <w:sz w:val="24"/>
          <w:szCs w:val="24"/>
          <w:lang w:val="en-US"/>
        </w:rPr>
        <w:t xml:space="preserve"> in Ghana </w:t>
      </w:r>
      <w:r w:rsidRPr="5423B557" w:rsidR="73DE82A7">
        <w:rPr>
          <w:rFonts w:ascii="sans-serif" w:hAnsi="sans-serif" w:eastAsia="sans-serif" w:cs="sans-serif"/>
          <w:noProof w:val="0"/>
          <w:sz w:val="24"/>
          <w:szCs w:val="24"/>
          <w:lang w:val="en-US"/>
        </w:rPr>
        <w:t>echter</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aanzienlijk</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uitdagender</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geworden</w:t>
      </w:r>
      <w:r w:rsidRPr="5423B557" w:rsidR="73DE82A7">
        <w:rPr>
          <w:rFonts w:ascii="sans-serif" w:hAnsi="sans-serif" w:eastAsia="sans-serif" w:cs="sans-serif"/>
          <w:noProof w:val="0"/>
          <w:sz w:val="24"/>
          <w:szCs w:val="24"/>
          <w:lang w:val="en-US"/>
        </w:rPr>
        <w:t xml:space="preserve"> door </w:t>
      </w:r>
      <w:r w:rsidRPr="5423B557" w:rsidR="73DE82A7">
        <w:rPr>
          <w:rFonts w:ascii="sans-serif" w:hAnsi="sans-serif" w:eastAsia="sans-serif" w:cs="sans-serif"/>
          <w:noProof w:val="0"/>
          <w:sz w:val="24"/>
          <w:szCs w:val="24"/>
          <w:lang w:val="en-US"/>
        </w:rPr>
        <w:t>hoge</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inflatie</w:t>
      </w:r>
      <w:r w:rsidRPr="5423B557" w:rsidR="73DE82A7">
        <w:rPr>
          <w:rFonts w:ascii="sans-serif" w:hAnsi="sans-serif" w:eastAsia="sans-serif" w:cs="sans-serif"/>
          <w:noProof w:val="0"/>
          <w:sz w:val="24"/>
          <w:szCs w:val="24"/>
          <w:lang w:val="en-US"/>
        </w:rPr>
        <w:t xml:space="preserve"> </w:t>
      </w:r>
      <w:r w:rsidRPr="5423B557" w:rsidR="73DE82A7">
        <w:rPr>
          <w:rFonts w:ascii="sans-serif" w:hAnsi="sans-serif" w:eastAsia="sans-serif" w:cs="sans-serif"/>
          <w:noProof w:val="0"/>
          <w:sz w:val="24"/>
          <w:szCs w:val="24"/>
          <w:lang w:val="en-US"/>
        </w:rPr>
        <w:t>en</w:t>
      </w:r>
      <w:r w:rsidRPr="5423B557" w:rsidR="73DE82A7">
        <w:rPr>
          <w:rFonts w:ascii="sans-serif" w:hAnsi="sans-serif" w:eastAsia="sans-serif" w:cs="sans-serif"/>
          <w:noProof w:val="0"/>
          <w:sz w:val="24"/>
          <w:szCs w:val="24"/>
          <w:lang w:val="en-US"/>
        </w:rPr>
        <w:t xml:space="preserve"> de </w:t>
      </w:r>
      <w:r w:rsidRPr="5423B557" w:rsidR="73DE82A7">
        <w:rPr>
          <w:rFonts w:ascii="sans-serif" w:hAnsi="sans-serif" w:eastAsia="sans-serif" w:cs="sans-serif"/>
          <w:noProof w:val="0"/>
          <w:sz w:val="24"/>
          <w:szCs w:val="24"/>
          <w:lang w:val="en-US"/>
        </w:rPr>
        <w:t>gevolgen</w:t>
      </w:r>
      <w:r w:rsidRPr="5423B557" w:rsidR="73DE82A7">
        <w:rPr>
          <w:rFonts w:ascii="sans-serif" w:hAnsi="sans-serif" w:eastAsia="sans-serif" w:cs="sans-serif"/>
          <w:noProof w:val="0"/>
          <w:sz w:val="24"/>
          <w:szCs w:val="24"/>
          <w:lang w:val="en-US"/>
        </w:rPr>
        <w:t xml:space="preserve"> van </w:t>
      </w:r>
      <w:r w:rsidRPr="5423B557" w:rsidR="73DE82A7">
        <w:rPr>
          <w:rFonts w:ascii="sans-serif" w:hAnsi="sans-serif" w:eastAsia="sans-serif" w:cs="sans-serif"/>
          <w:noProof w:val="0"/>
          <w:sz w:val="24"/>
          <w:szCs w:val="24"/>
          <w:lang w:val="en-US"/>
        </w:rPr>
        <w:t>klimaatverandering</w:t>
      </w:r>
      <w:r w:rsidRPr="5423B557" w:rsidR="73DE82A7">
        <w:rPr>
          <w:rFonts w:ascii="sans-serif" w:hAnsi="sans-serif" w:eastAsia="sans-serif" w:cs="sans-serif"/>
          <w:noProof w:val="0"/>
          <w:sz w:val="24"/>
          <w:szCs w:val="24"/>
          <w:lang w:val="en-US"/>
        </w:rPr>
        <w:t xml:space="preserve">. </w:t>
      </w:r>
    </w:p>
    <w:p xmlns:wp14="http://schemas.microsoft.com/office/word/2010/wordml" w:rsidP="5423B557" wp14:paraId="68CA6AA7" wp14:textId="1EF666D0">
      <w:pPr>
        <w:spacing w:before="0" w:beforeAutospacing="off"/>
      </w:pPr>
      <w:r w:rsidRPr="5423B557" w:rsidR="73DE82A7">
        <w:rPr>
          <w:rFonts w:ascii="sans-serif" w:hAnsi="sans-serif" w:eastAsia="sans-serif" w:cs="sans-serif"/>
          <w:noProof w:val="0"/>
          <w:sz w:val="24"/>
          <w:szCs w:val="24"/>
          <w:lang w:val="en-US"/>
        </w:rPr>
        <w:t xml:space="preserve">Tegelijkertijd is de Ghanese economie in sneltreinvaart gedigitaliseerd, grotendeels gedreven door </w:t>
      </w:r>
      <w:r w:rsidRPr="5423B557" w:rsidR="73DE82A7">
        <w:rPr>
          <w:rFonts w:ascii="sans-serif" w:hAnsi="sans-serif" w:eastAsia="sans-serif" w:cs="sans-serif"/>
          <w:b w:val="1"/>
          <w:bCs w:val="1"/>
          <w:noProof w:val="0"/>
          <w:sz w:val="24"/>
          <w:szCs w:val="24"/>
          <w:lang w:val="en-US"/>
        </w:rPr>
        <w:t>Mobile Money (MoMo)</w:t>
      </w:r>
      <w:r w:rsidRPr="5423B557" w:rsidR="73DE82A7">
        <w:rPr>
          <w:rFonts w:ascii="sans-serif" w:hAnsi="sans-serif" w:eastAsia="sans-serif" w:cs="sans-serif"/>
          <w:noProof w:val="0"/>
          <w:sz w:val="24"/>
          <w:szCs w:val="24"/>
          <w:lang w:val="en-US"/>
        </w:rPr>
        <w:t xml:space="preserve">. Om vandaag de dag te overleven hebben kwetsbare vrouwen en markthandelaren niet alleen basiskapitaal nodig, maar juist directe </w:t>
      </w:r>
      <w:r w:rsidRPr="5423B557" w:rsidR="73DE82A7">
        <w:rPr>
          <w:rFonts w:ascii="sans-serif" w:hAnsi="sans-serif" w:eastAsia="sans-serif" w:cs="sans-serif"/>
          <w:b w:val="1"/>
          <w:bCs w:val="1"/>
          <w:noProof w:val="0"/>
          <w:sz w:val="24"/>
          <w:szCs w:val="24"/>
          <w:lang w:val="en-US"/>
        </w:rPr>
        <w:t>financiële kennis, digitale vaardigheden voor transacties en gestructureerde bedrijfscoaching</w:t>
      </w:r>
      <w:r w:rsidRPr="5423B557" w:rsidR="73DE82A7">
        <w:rPr>
          <w:rFonts w:ascii="sans-serif" w:hAnsi="sans-serif" w:eastAsia="sans-serif" w:cs="sans-serif"/>
          <w:noProof w:val="0"/>
          <w:sz w:val="24"/>
          <w:szCs w:val="24"/>
          <w:lang w:val="en-US"/>
        </w:rPr>
        <w:t xml:space="preserve">. Dit geactualiseerde beleidsplan beschrijver onze strategische aanpassing aan deze moderne economische realiteit. </w:t>
      </w:r>
    </w:p>
    <w:p xmlns:wp14="http://schemas.microsoft.com/office/word/2010/wordml" w:rsidP="5423B557" wp14:paraId="4FA05EDA" wp14:textId="1644935C">
      <w:pPr>
        <w:pStyle w:val="Heading3"/>
        <w:spacing w:before="0" w:beforeAutospacing="off"/>
      </w:pPr>
      <w:r w:rsidRPr="5423B557" w:rsidR="73DE82A7">
        <w:rPr>
          <w:rFonts w:ascii="Google Sans" w:hAnsi="Google Sans" w:eastAsia="Google Sans" w:cs="Google Sans"/>
          <w:noProof w:val="0"/>
          <w:sz w:val="24"/>
          <w:szCs w:val="24"/>
          <w:lang w:val="en-US"/>
        </w:rPr>
        <w:t>De Doelgroep</w:t>
      </w:r>
    </w:p>
    <w:p xmlns:wp14="http://schemas.microsoft.com/office/word/2010/wordml" w:rsidP="5423B557" wp14:paraId="3D596B5D" wp14:textId="5B2FDBAC">
      <w:pPr>
        <w:spacing w:before="0" w:beforeAutospacing="off"/>
      </w:pPr>
      <w:r w:rsidRPr="5423B557" w:rsidR="73DE82A7">
        <w:rPr>
          <w:rFonts w:ascii="sans-serif" w:hAnsi="sans-serif" w:eastAsia="sans-serif" w:cs="sans-serif"/>
          <w:noProof w:val="0"/>
          <w:sz w:val="24"/>
          <w:szCs w:val="24"/>
          <w:lang w:val="en-US"/>
        </w:rPr>
        <w:t xml:space="preserve">De primaire doelgroepen van de stichting voor de periode 2025–2027 zijn: </w:t>
      </w:r>
    </w:p>
    <w:p xmlns:wp14="http://schemas.microsoft.com/office/word/2010/wordml" w:rsidP="5423B557" wp14:paraId="507F8A8E" wp14:textId="7B559A44">
      <w:pPr>
        <w:pStyle w:val="ListParagraph"/>
        <w:numPr>
          <w:ilvl w:val="0"/>
          <w:numId w:val="1"/>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Kwetsbare Vrouwen &amp; Alleenstaande Moeders:</w:t>
      </w:r>
      <w:r w:rsidRPr="5423B557" w:rsidR="73DE82A7">
        <w:rPr>
          <w:rFonts w:ascii="sans-serif" w:hAnsi="sans-serif" w:eastAsia="sans-serif" w:cs="sans-serif"/>
          <w:noProof w:val="0"/>
          <w:sz w:val="24"/>
          <w:szCs w:val="24"/>
          <w:lang w:val="en-US"/>
        </w:rPr>
        <w:t xml:space="preserve"> Specifieke focus op een cohort van 200 tot 300 marktverkoopsters, kleine handelaren in de informele sector en alleenstaande moeders in de Greater Accra Region die momenteel geen toegang hebben tot bankdiensten en financiële kennis. </w:t>
      </w:r>
    </w:p>
    <w:p xmlns:wp14="http://schemas.microsoft.com/office/word/2010/wordml" w:rsidP="5423B557" wp14:paraId="0BCEB170" wp14:textId="0D7A7D91">
      <w:pPr>
        <w:pStyle w:val="ListParagraph"/>
        <w:numPr>
          <w:ilvl w:val="0"/>
          <w:numId w:val="1"/>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Werkloze Jongeren &amp; Vroege Schoolverlaters:</w:t>
      </w:r>
      <w:r w:rsidRPr="5423B557" w:rsidR="73DE82A7">
        <w:rPr>
          <w:rFonts w:ascii="sans-serif" w:hAnsi="sans-serif" w:eastAsia="sans-serif" w:cs="sans-serif"/>
          <w:noProof w:val="0"/>
          <w:sz w:val="24"/>
          <w:szCs w:val="24"/>
          <w:lang w:val="en-US"/>
        </w:rPr>
        <w:t xml:space="preserve"> Jongeren (in de leeftijd van 18–35 jaar) die te maken hebben met ernstige onderbezetting of werkloosheid. Wij bieden hen praktische digitale, zakelijke en vakvaardigheden om uitbuiting, kinderarbeid of illegale migratie te voorkomen. </w:t>
      </w:r>
    </w:p>
    <w:p xmlns:wp14="http://schemas.microsoft.com/office/word/2010/wordml" w:rsidP="5423B557" wp14:paraId="7D8BB2ED" wp14:textId="15618AC0">
      <w:pPr>
        <w:pStyle w:val="ListParagraph"/>
        <w:numPr>
          <w:ilvl w:val="0"/>
          <w:numId w:val="1"/>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Kansarme Kindereen:</w:t>
      </w:r>
      <w:r w:rsidRPr="5423B557" w:rsidR="73DE82A7">
        <w:rPr>
          <w:rFonts w:ascii="sans-serif" w:hAnsi="sans-serif" w:eastAsia="sans-serif" w:cs="sans-serif"/>
          <w:noProof w:val="0"/>
          <w:sz w:val="24"/>
          <w:szCs w:val="24"/>
          <w:lang w:val="en-US"/>
        </w:rPr>
        <w:t xml:space="preserve"> Wezen en kwetsbare kinderen die het risico lopen van school te worden gehaald vanwege extreme armoede binnen het huishouden. </w:t>
      </w:r>
    </w:p>
    <w:p xmlns:wp14="http://schemas.microsoft.com/office/word/2010/wordml" w:rsidP="5423B557" wp14:paraId="7221E7CF" wp14:textId="2EFB4D09">
      <w:pPr>
        <w:pStyle w:val="Heading3"/>
        <w:spacing w:before="0" w:beforeAutospacing="off"/>
      </w:pPr>
      <w:r w:rsidRPr="5423B557" w:rsidR="73DE82A7">
        <w:rPr>
          <w:rFonts w:ascii="Google Sans" w:hAnsi="Google Sans" w:eastAsia="Google Sans" w:cs="Google Sans"/>
          <w:noProof w:val="0"/>
          <w:sz w:val="24"/>
          <w:szCs w:val="24"/>
          <w:lang w:val="en-US"/>
        </w:rPr>
        <w:t>Kernactiviteiten</w:t>
      </w:r>
      <w:r w:rsidRPr="5423B557" w:rsidR="73DE82A7">
        <w:rPr>
          <w:rFonts w:ascii="Google Sans" w:hAnsi="Google Sans" w:eastAsia="Google Sans" w:cs="Google Sans"/>
          <w:noProof w:val="0"/>
          <w:sz w:val="24"/>
          <w:szCs w:val="24"/>
          <w:lang w:val="en-US"/>
        </w:rPr>
        <w:t xml:space="preserve"> </w:t>
      </w:r>
      <w:r w:rsidRPr="5423B557" w:rsidR="73DE82A7">
        <w:rPr>
          <w:rFonts w:ascii="Google Sans" w:hAnsi="Google Sans" w:eastAsia="Google Sans" w:cs="Google Sans"/>
          <w:noProof w:val="0"/>
          <w:sz w:val="24"/>
          <w:szCs w:val="24"/>
          <w:lang w:val="en-US"/>
        </w:rPr>
        <w:t>en</w:t>
      </w:r>
      <w:r w:rsidRPr="5423B557" w:rsidR="73DE82A7">
        <w:rPr>
          <w:rFonts w:ascii="Google Sans" w:hAnsi="Google Sans" w:eastAsia="Google Sans" w:cs="Google Sans"/>
          <w:noProof w:val="0"/>
          <w:sz w:val="24"/>
          <w:szCs w:val="24"/>
          <w:lang w:val="en-US"/>
        </w:rPr>
        <w:t xml:space="preserve"> </w:t>
      </w:r>
      <w:r w:rsidRPr="5423B557" w:rsidR="73DE82A7">
        <w:rPr>
          <w:rFonts w:ascii="Google Sans" w:hAnsi="Google Sans" w:eastAsia="Google Sans" w:cs="Google Sans"/>
          <w:noProof w:val="0"/>
          <w:sz w:val="24"/>
          <w:szCs w:val="24"/>
          <w:lang w:val="en-US"/>
        </w:rPr>
        <w:t>Strategie</w:t>
      </w:r>
      <w:r w:rsidRPr="5423B557" w:rsidR="73DE82A7">
        <w:rPr>
          <w:rFonts w:ascii="Google Sans" w:hAnsi="Google Sans" w:eastAsia="Google Sans" w:cs="Google Sans"/>
          <w:noProof w:val="0"/>
          <w:sz w:val="24"/>
          <w:szCs w:val="24"/>
          <w:lang w:val="en-US"/>
        </w:rPr>
        <w:t xml:space="preserve"> (2025–20</w:t>
      </w:r>
      <w:r w:rsidRPr="5423B557" w:rsidR="33110695">
        <w:rPr>
          <w:rFonts w:ascii="Google Sans" w:hAnsi="Google Sans" w:eastAsia="Google Sans" w:cs="Google Sans"/>
          <w:noProof w:val="0"/>
          <w:sz w:val="24"/>
          <w:szCs w:val="24"/>
          <w:lang w:val="en-US"/>
        </w:rPr>
        <w:t>30</w:t>
      </w:r>
      <w:r w:rsidRPr="5423B557" w:rsidR="73DE82A7">
        <w:rPr>
          <w:rFonts w:ascii="Google Sans" w:hAnsi="Google Sans" w:eastAsia="Google Sans" w:cs="Google Sans"/>
          <w:noProof w:val="0"/>
          <w:sz w:val="24"/>
          <w:szCs w:val="24"/>
          <w:lang w:val="en-US"/>
        </w:rPr>
        <w:t>)</w:t>
      </w:r>
    </w:p>
    <w:p xmlns:wp14="http://schemas.microsoft.com/office/word/2010/wordml" w:rsidP="5423B557" wp14:paraId="2CDE0237" wp14:textId="36F29A20">
      <w:pPr>
        <w:pStyle w:val="Heading4"/>
        <w:spacing w:before="0" w:beforeAutospacing="off"/>
      </w:pPr>
      <w:r w:rsidRPr="5423B557" w:rsidR="73DE82A7">
        <w:rPr>
          <w:rFonts w:ascii="Google Sans" w:hAnsi="Google Sans" w:eastAsia="Google Sans" w:cs="Google Sans"/>
          <w:noProof w:val="0"/>
          <w:sz w:val="24"/>
          <w:szCs w:val="24"/>
          <w:lang w:val="en-US"/>
        </w:rPr>
        <w:t>1. Programma voor Vrouwenemancipatie en Financiële Inclusie</w:t>
      </w:r>
    </w:p>
    <w:p xmlns:wp14="http://schemas.microsoft.com/office/word/2010/wordml" w:rsidP="5423B557" wp14:paraId="090683E9" wp14:textId="082DAFE1">
      <w:pPr>
        <w:spacing w:before="0" w:beforeAutospacing="off"/>
      </w:pPr>
      <w:r w:rsidRPr="5423B557" w:rsidR="73DE82A7">
        <w:rPr>
          <w:rFonts w:ascii="sans-serif" w:hAnsi="sans-serif" w:eastAsia="sans-serif" w:cs="sans-serif"/>
          <w:noProof w:val="0"/>
          <w:sz w:val="24"/>
          <w:szCs w:val="24"/>
          <w:lang w:val="en-US"/>
        </w:rPr>
        <w:t xml:space="preserve">Dit is ons belangrijkste operationele initiatief voor de huidige beleidsperiode, uitgevoerd in nauwe samenwerking met onze betrouwbare lokale NGO-partner in Ghana. Het programma biedt een gestructureerd curriculum van 12 maanden gericht op: </w:t>
      </w:r>
    </w:p>
    <w:p xmlns:wp14="http://schemas.microsoft.com/office/word/2010/wordml" w:rsidP="5423B557" wp14:paraId="7738F3FD" wp14:textId="487E6029">
      <w:pPr>
        <w:pStyle w:val="ListParagraph"/>
        <w:numPr>
          <w:ilvl w:val="0"/>
          <w:numId w:val="2"/>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Financiële Vaardigheden:</w:t>
      </w:r>
      <w:r w:rsidRPr="5423B557" w:rsidR="73DE82A7">
        <w:rPr>
          <w:rFonts w:ascii="sans-serif" w:hAnsi="sans-serif" w:eastAsia="sans-serif" w:cs="sans-serif"/>
          <w:noProof w:val="0"/>
          <w:sz w:val="24"/>
          <w:szCs w:val="24"/>
          <w:lang w:val="en-US"/>
        </w:rPr>
        <w:t xml:space="preserve"> Het trainen van 200–300 vrouwen in budgetteren, sparen en verantwoord schuldbeheer. </w:t>
      </w:r>
    </w:p>
    <w:p xmlns:wp14="http://schemas.microsoft.com/office/word/2010/wordml" w:rsidP="5423B557" wp14:paraId="5E8A40ED" wp14:textId="1C979FF8">
      <w:pPr>
        <w:pStyle w:val="ListParagraph"/>
        <w:numPr>
          <w:ilvl w:val="0"/>
          <w:numId w:val="2"/>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Digitale Vaardigheden:</w:t>
      </w:r>
      <w:r w:rsidRPr="5423B557" w:rsidR="73DE82A7">
        <w:rPr>
          <w:rFonts w:ascii="sans-serif" w:hAnsi="sans-serif" w:eastAsia="sans-serif" w:cs="sans-serif"/>
          <w:noProof w:val="0"/>
          <w:sz w:val="24"/>
          <w:szCs w:val="24"/>
          <w:lang w:val="en-US"/>
        </w:rPr>
        <w:t xml:space="preserve"> Het overbruggen van de digitale kloof door het aanleren van veilig smartphonegebruik, mobiel bankieren, MoMo-transacties en digitale administratie voor kleine ondernemingen. </w:t>
      </w:r>
    </w:p>
    <w:p xmlns:wp14="http://schemas.microsoft.com/office/word/2010/wordml" w:rsidP="5423B557" wp14:paraId="3CE197BA" wp14:textId="70DB27C2">
      <w:pPr>
        <w:pStyle w:val="ListParagraph"/>
        <w:numPr>
          <w:ilvl w:val="0"/>
          <w:numId w:val="2"/>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Ondernemersondersteuning &amp; Mentorschap:</w:t>
      </w:r>
      <w:r w:rsidRPr="5423B557" w:rsidR="73DE82A7">
        <w:rPr>
          <w:rFonts w:ascii="sans-serif" w:hAnsi="sans-serif" w:eastAsia="sans-serif" w:cs="sans-serif"/>
          <w:noProof w:val="0"/>
          <w:sz w:val="24"/>
          <w:szCs w:val="24"/>
          <w:lang w:val="en-US"/>
        </w:rPr>
        <w:t xml:space="preserve"> Het bieden van coaching bij het ontwikkelen van businessplannen, marktstrategieën en het opzetten van netwerken (vrouwengroepen) zodat vrouwen succesvol een micro-onderneming kunnen starten of uitbreiden. </w:t>
      </w:r>
    </w:p>
    <w:p xmlns:wp14="http://schemas.microsoft.com/office/word/2010/wordml" w:rsidP="5423B557" wp14:paraId="5B7808AA" wp14:textId="10B4C233">
      <w:pPr>
        <w:pStyle w:val="Heading4"/>
        <w:spacing w:before="0" w:beforeAutospacing="off"/>
      </w:pPr>
      <w:r w:rsidRPr="5423B557" w:rsidR="73DE82A7">
        <w:rPr>
          <w:rFonts w:ascii="Google Sans" w:hAnsi="Google Sans" w:eastAsia="Google Sans" w:cs="Google Sans"/>
          <w:noProof w:val="0"/>
          <w:sz w:val="24"/>
          <w:szCs w:val="24"/>
          <w:lang w:val="en-US"/>
        </w:rPr>
        <w:t>2. Aanpak van Jeugdwerkloosheid &amp; Vakopleidingen</w:t>
      </w:r>
    </w:p>
    <w:p xmlns:wp14="http://schemas.microsoft.com/office/word/2010/wordml" w:rsidP="5423B557" wp14:paraId="4BAF0CC3" wp14:textId="483360D7">
      <w:pPr>
        <w:spacing w:before="0" w:beforeAutospacing="off"/>
      </w:pPr>
      <w:r w:rsidRPr="5423B557" w:rsidR="73DE82A7">
        <w:rPr>
          <w:rFonts w:ascii="sans-serif" w:hAnsi="sans-serif" w:eastAsia="sans-serif" w:cs="sans-serif"/>
          <w:noProof w:val="0"/>
          <w:sz w:val="24"/>
          <w:szCs w:val="24"/>
          <w:lang w:val="en-US"/>
        </w:rPr>
        <w:t xml:space="preserve">We blijven jeugdwerkloosheid bestrijden door het faciliteren van praktijkgerichte trainingen en leerlingplaatsen. </w:t>
      </w:r>
    </w:p>
    <w:p xmlns:wp14="http://schemas.microsoft.com/office/word/2010/wordml" w:rsidP="5423B557" wp14:paraId="56A3A53F" wp14:textId="123CE3F3">
      <w:pPr>
        <w:pStyle w:val="ListParagraph"/>
        <w:numPr>
          <w:ilvl w:val="0"/>
          <w:numId w:val="3"/>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Praktijkopleidingen:</w:t>
      </w:r>
      <w:r w:rsidRPr="5423B557" w:rsidR="73DE82A7">
        <w:rPr>
          <w:rFonts w:ascii="sans-serif" w:hAnsi="sans-serif" w:eastAsia="sans-serif" w:cs="sans-serif"/>
          <w:noProof w:val="0"/>
          <w:sz w:val="24"/>
          <w:szCs w:val="24"/>
          <w:lang w:val="en-US"/>
        </w:rPr>
        <w:t xml:space="preserve"> Samenwerken met lokale ambachtslieden en ondernemers om jongeren op te leiden in beroepen zoals timmeren, kleermakerij, haarverzorging, catering en ICT. </w:t>
      </w:r>
    </w:p>
    <w:p xmlns:wp14="http://schemas.microsoft.com/office/word/2010/wordml" w:rsidP="5423B557" wp14:paraId="2652FED2" wp14:textId="6F95C433">
      <w:pPr>
        <w:pStyle w:val="ListParagraph"/>
        <w:numPr>
          <w:ilvl w:val="0"/>
          <w:numId w:val="3"/>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Lange-termijndoel Infrastructuur:</w:t>
      </w:r>
      <w:r w:rsidRPr="5423B557" w:rsidR="73DE82A7">
        <w:rPr>
          <w:rFonts w:ascii="sans-serif" w:hAnsi="sans-serif" w:eastAsia="sans-serif" w:cs="sans-serif"/>
          <w:noProof w:val="0"/>
          <w:sz w:val="24"/>
          <w:szCs w:val="24"/>
          <w:lang w:val="en-US"/>
        </w:rPr>
        <w:t xml:space="preserve"> Deze decentrale trainingsmodules dienen als operationele bouwstenen voor ons strategische doel: het realiseren van één goed uitgerust, permanent </w:t>
      </w:r>
      <w:r w:rsidRPr="5423B557" w:rsidR="73DE82A7">
        <w:rPr>
          <w:rFonts w:ascii="sans-serif" w:hAnsi="sans-serif" w:eastAsia="sans-serif" w:cs="sans-serif"/>
          <w:b w:val="1"/>
          <w:bCs w:val="1"/>
          <w:noProof w:val="0"/>
          <w:sz w:val="24"/>
          <w:szCs w:val="24"/>
          <w:lang w:val="en-US"/>
        </w:rPr>
        <w:t>Vakopleidingscentrum</w:t>
      </w:r>
      <w:r w:rsidRPr="5423B557" w:rsidR="73DE82A7">
        <w:rPr>
          <w:rFonts w:ascii="sans-serif" w:hAnsi="sans-serif" w:eastAsia="sans-serif" w:cs="sans-serif"/>
          <w:noProof w:val="0"/>
          <w:sz w:val="24"/>
          <w:szCs w:val="24"/>
          <w:lang w:val="en-US"/>
        </w:rPr>
        <w:t xml:space="preserve"> (Vocational Training Center) in de regio tegen uiterlijk 2028–2029. </w:t>
      </w:r>
    </w:p>
    <w:p xmlns:wp14="http://schemas.microsoft.com/office/word/2010/wordml" w:rsidP="5423B557" wp14:paraId="59675810" wp14:textId="59E763F8">
      <w:pPr>
        <w:pStyle w:val="Heading4"/>
        <w:spacing w:before="0" w:beforeAutospacing="off"/>
      </w:pPr>
      <w:r w:rsidRPr="5423B557" w:rsidR="73DE82A7">
        <w:rPr>
          <w:rFonts w:ascii="Google Sans" w:hAnsi="Google Sans" w:eastAsia="Google Sans" w:cs="Google Sans"/>
          <w:noProof w:val="0"/>
          <w:sz w:val="24"/>
          <w:szCs w:val="24"/>
          <w:lang w:val="en-US"/>
        </w:rPr>
        <w:t>3. Onderwijsprojecten</w:t>
      </w:r>
    </w:p>
    <w:p xmlns:wp14="http://schemas.microsoft.com/office/word/2010/wordml" w:rsidP="5423B557" wp14:paraId="3FE6C5A8" wp14:textId="2BBA3A28">
      <w:pPr>
        <w:pStyle w:val="ListParagraph"/>
        <w:numPr>
          <w:ilvl w:val="0"/>
          <w:numId w:val="4"/>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noProof w:val="0"/>
          <w:sz w:val="24"/>
          <w:szCs w:val="24"/>
          <w:lang w:val="en-US"/>
        </w:rPr>
        <w:t xml:space="preserve">Het blijven vergoeden van schoolgeld, schooluniformen en leermaterialen voor kinderen uit achtergestelde huishoudens, met als doel het verhogen van de schooldeelname en het afronden van de opleiding met 25–40%. </w:t>
      </w:r>
    </w:p>
    <w:p xmlns:wp14="http://schemas.microsoft.com/office/word/2010/wordml" w:rsidP="5423B557" wp14:paraId="4D8004D3" wp14:textId="0114A6FB">
      <w:pPr>
        <w:pStyle w:val="Heading3"/>
        <w:spacing w:before="0" w:beforeAutospacing="off"/>
      </w:pPr>
      <w:r w:rsidRPr="5423B557" w:rsidR="73DE82A7">
        <w:rPr>
          <w:rFonts w:ascii="Google Sans" w:hAnsi="Google Sans" w:eastAsia="Google Sans" w:cs="Google Sans"/>
          <w:noProof w:val="0"/>
          <w:sz w:val="24"/>
          <w:szCs w:val="24"/>
          <w:lang w:val="en-US"/>
        </w:rPr>
        <w:t>Partnerschaps- en Uitvoeringsstructuur</w:t>
      </w:r>
    </w:p>
    <w:p xmlns:wp14="http://schemas.microsoft.com/office/word/2010/wordml" w:rsidP="5423B557" wp14:paraId="7ACF6DDB" wp14:textId="42EFF338">
      <w:pPr>
        <w:spacing w:before="0" w:beforeAutospacing="off"/>
      </w:pPr>
      <w:r w:rsidRPr="5423B557" w:rsidR="73DE82A7">
        <w:rPr>
          <w:rFonts w:ascii="sans-serif" w:hAnsi="sans-serif" w:eastAsia="sans-serif" w:cs="sans-serif"/>
          <w:noProof w:val="0"/>
          <w:sz w:val="24"/>
          <w:szCs w:val="24"/>
          <w:lang w:val="en-US"/>
        </w:rPr>
        <w:t xml:space="preserve">Om absolute transparantie, maximale impact in het veld en een efficiënte besteding van donorvriendelijke middelen te garanderen, werkt S.F.B.M. op basis van een duidelijke, projectmatige taakverdeling: </w:t>
      </w:r>
    </w:p>
    <w:p xmlns:wp14="http://schemas.microsoft.com/office/word/2010/wordml" w:rsidP="5423B557" wp14:paraId="0FF72B4C" wp14:textId="144A1128">
      <w:pPr>
        <w:pStyle w:val="ListParagraph"/>
        <w:numPr>
          <w:ilvl w:val="0"/>
          <w:numId w:val="5"/>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Stichting S.F.B.M. (Nederland):</w:t>
      </w:r>
      <w:r w:rsidRPr="5423B557" w:rsidR="73DE82A7">
        <w:rPr>
          <w:rFonts w:ascii="sans-serif" w:hAnsi="sans-serif" w:eastAsia="sans-serif" w:cs="sans-serif"/>
          <w:noProof w:val="0"/>
          <w:sz w:val="24"/>
          <w:szCs w:val="24"/>
          <w:lang w:val="en-US"/>
        </w:rPr>
        <w:t xml:space="preserve"> Treedt op als hoofdaanvrager. Het Nederlandse bestuur is verantwoordelijk voor de strategische begeleiding, strikte financiële controle, verantwoording aan donoren en de uiteindelijke rapportage. </w:t>
      </w:r>
    </w:p>
    <w:p xmlns:wp14="http://schemas.microsoft.com/office/word/2010/wordml" w:rsidP="5423B557" wp14:paraId="4D5FE6D2" wp14:textId="041936A4">
      <w:pPr>
        <w:pStyle w:val="ListParagraph"/>
        <w:numPr>
          <w:ilvl w:val="0"/>
          <w:numId w:val="5"/>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God’s Child Foundation (Ghana):</w:t>
      </w:r>
      <w:r w:rsidRPr="5423B557" w:rsidR="73DE82A7">
        <w:rPr>
          <w:rFonts w:ascii="sans-serif" w:hAnsi="sans-serif" w:eastAsia="sans-serif" w:cs="sans-serif"/>
          <w:noProof w:val="0"/>
          <w:sz w:val="24"/>
          <w:szCs w:val="24"/>
          <w:lang w:val="en-US"/>
        </w:rPr>
        <w:t xml:space="preserve"> Onze officieel geregistreerde lokale NGO-partner. Zij dragen zorg voor de lokale coördinatie, de mobilisatie van de gemeenschap en de dagelijkse uitvoering van de trainingen op de grond. </w:t>
      </w:r>
    </w:p>
    <w:p xmlns:wp14="http://schemas.microsoft.com/office/word/2010/wordml" w:rsidP="5423B557" wp14:paraId="3DF8B64B" wp14:textId="019313B0">
      <w:pPr>
        <w:pStyle w:val="ListParagraph"/>
        <w:numPr>
          <w:ilvl w:val="0"/>
          <w:numId w:val="5"/>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Toekomstige Duurzaamheid:</w:t>
      </w:r>
      <w:r w:rsidRPr="5423B557" w:rsidR="73DE82A7">
        <w:rPr>
          <w:rFonts w:ascii="sans-serif" w:hAnsi="sans-serif" w:eastAsia="sans-serif" w:cs="sans-serif"/>
          <w:noProof w:val="0"/>
          <w:sz w:val="24"/>
          <w:szCs w:val="24"/>
          <w:lang w:val="en-US"/>
        </w:rPr>
        <w:t xml:space="preserve"> In het kader van het bouwen aan een zelfredzame generatie, is S.F.B.M. voornemens om op termijn een formele lokale vestiging in Ghana op te richten om de impact op de lange termijn te borgen. </w:t>
      </w:r>
    </w:p>
    <w:p xmlns:wp14="http://schemas.microsoft.com/office/word/2010/wordml" w:rsidP="5423B557" wp14:paraId="4391E73A" wp14:textId="3C1176E7">
      <w:pPr>
        <w:pStyle w:val="Heading3"/>
        <w:spacing w:before="0" w:beforeAutospacing="off"/>
      </w:pPr>
      <w:r w:rsidRPr="5423B557" w:rsidR="73DE82A7">
        <w:rPr>
          <w:rFonts w:ascii="Google Sans" w:hAnsi="Google Sans" w:eastAsia="Google Sans" w:cs="Google Sans"/>
          <w:noProof w:val="0"/>
          <w:sz w:val="24"/>
          <w:szCs w:val="24"/>
          <w:lang w:val="en-US"/>
        </w:rPr>
        <w:t>Communicatie</w:t>
      </w:r>
    </w:p>
    <w:p xmlns:wp14="http://schemas.microsoft.com/office/word/2010/wordml" w:rsidP="5423B557" wp14:paraId="3DC6235F" wp14:textId="2A4A559E">
      <w:pPr>
        <w:spacing w:before="0" w:beforeAutospacing="off"/>
      </w:pPr>
      <w:r w:rsidRPr="5423B557" w:rsidR="73DE82A7">
        <w:rPr>
          <w:rFonts w:ascii="sans-serif" w:hAnsi="sans-serif" w:eastAsia="sans-serif" w:cs="sans-serif"/>
          <w:noProof w:val="0"/>
          <w:sz w:val="24"/>
          <w:szCs w:val="24"/>
          <w:lang w:val="en-US"/>
        </w:rPr>
        <w:t xml:space="preserve">Om onze doelgroepen te bereiken en gemeenschappen te mobiliseren, gebruiken we een brede aanpak: </w:t>
      </w:r>
    </w:p>
    <w:p xmlns:wp14="http://schemas.microsoft.com/office/word/2010/wordml" w:rsidP="5423B557" wp14:paraId="7BA3F3DC" wp14:textId="0177A5E8">
      <w:pPr>
        <w:pStyle w:val="ListParagraph"/>
        <w:numPr>
          <w:ilvl w:val="0"/>
          <w:numId w:val="6"/>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Lokale Kanalen:</w:t>
      </w:r>
      <w:r w:rsidRPr="5423B557" w:rsidR="73DE82A7">
        <w:rPr>
          <w:rFonts w:ascii="sans-serif" w:hAnsi="sans-serif" w:eastAsia="sans-serif" w:cs="sans-serif"/>
          <w:noProof w:val="0"/>
          <w:sz w:val="24"/>
          <w:szCs w:val="24"/>
          <w:lang w:val="en-US"/>
        </w:rPr>
        <w:t xml:space="preserve"> Samenwerking met lokale tv- en radiostations en traditionele stamhoofden (Tribal Chiefs) voor gemeenschapsmobilisatie. </w:t>
      </w:r>
    </w:p>
    <w:p xmlns:wp14="http://schemas.microsoft.com/office/word/2010/wordml" w:rsidP="5423B557" wp14:paraId="3DA1E4F3" wp14:textId="49BD3E2D">
      <w:pPr>
        <w:pStyle w:val="ListParagraph"/>
        <w:numPr>
          <w:ilvl w:val="0"/>
          <w:numId w:val="6"/>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Digitale Media:</w:t>
      </w:r>
      <w:r w:rsidRPr="5423B557" w:rsidR="73DE82A7">
        <w:rPr>
          <w:rFonts w:ascii="sans-serif" w:hAnsi="sans-serif" w:eastAsia="sans-serif" w:cs="sans-serif"/>
          <w:noProof w:val="0"/>
          <w:sz w:val="24"/>
          <w:szCs w:val="24"/>
          <w:lang w:val="en-US"/>
        </w:rPr>
        <w:t xml:space="preserve"> Actieve inzet van WhatsApp-groepen, social media en onze officiële website. </w:t>
      </w:r>
    </w:p>
    <w:p xmlns:wp14="http://schemas.microsoft.com/office/word/2010/wordml" w:rsidP="5423B557" wp14:paraId="29395FC5" wp14:textId="323D9FF3">
      <w:pPr>
        <w:pStyle w:val="Heading3"/>
        <w:spacing w:before="0" w:beforeAutospacing="off"/>
      </w:pPr>
      <w:r w:rsidRPr="5423B557" w:rsidR="73DE82A7">
        <w:rPr>
          <w:rFonts w:ascii="Google Sans" w:hAnsi="Google Sans" w:eastAsia="Google Sans" w:cs="Google Sans"/>
          <w:noProof w:val="0"/>
          <w:sz w:val="24"/>
          <w:szCs w:val="24"/>
          <w:lang w:val="en-US"/>
        </w:rPr>
        <w:t>Financieel Beleid &amp; Beloningsbeleid</w:t>
      </w:r>
    </w:p>
    <w:p xmlns:wp14="http://schemas.microsoft.com/office/word/2010/wordml" w:rsidP="5423B557" wp14:paraId="350FA5BC" wp14:textId="7B49EE76">
      <w:pPr>
        <w:pStyle w:val="Heading4"/>
        <w:spacing w:before="0" w:beforeAutospacing="off"/>
      </w:pPr>
      <w:r w:rsidRPr="5423B557" w:rsidR="73DE82A7">
        <w:rPr>
          <w:rFonts w:ascii="Google Sans" w:hAnsi="Google Sans" w:eastAsia="Google Sans" w:cs="Google Sans"/>
          <w:noProof w:val="0"/>
          <w:sz w:val="24"/>
          <w:szCs w:val="24"/>
          <w:lang w:val="en-US"/>
        </w:rPr>
        <w:t>Beheer en Besteding van het Vermogen</w:t>
      </w:r>
    </w:p>
    <w:p xmlns:wp14="http://schemas.microsoft.com/office/word/2010/wordml" w:rsidP="5423B557" wp14:paraId="1EAE25F8" wp14:textId="78EAC383">
      <w:pPr>
        <w:pStyle w:val="ListParagraph"/>
        <w:numPr>
          <w:ilvl w:val="0"/>
          <w:numId w:val="7"/>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noProof w:val="0"/>
          <w:sz w:val="24"/>
          <w:szCs w:val="24"/>
          <w:lang w:val="en-US"/>
        </w:rPr>
        <w:t xml:space="preserve">Alle ontvangen gelden zijn strikt projectgebonden en worden volledig besteed aan de doelstellingen zoals omschreven in de statuten, waarbij wervings- en administratiekosten tot een minimum worden beperkt. </w:t>
      </w:r>
    </w:p>
    <w:p xmlns:wp14="http://schemas.microsoft.com/office/word/2010/wordml" w:rsidP="5423B557" wp14:paraId="3C5F030E" wp14:textId="7A518093">
      <w:pPr>
        <w:pStyle w:val="ListParagraph"/>
        <w:numPr>
          <w:ilvl w:val="0"/>
          <w:numId w:val="7"/>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noProof w:val="0"/>
          <w:sz w:val="24"/>
          <w:szCs w:val="24"/>
          <w:lang w:val="en-US"/>
        </w:rPr>
        <w:t xml:space="preserve">Voor de huidige begrotingscyclus is ons primaire doel het werven van een projectbudget van </w:t>
      </w:r>
      <w:r w:rsidRPr="5423B557" w:rsidR="73DE82A7">
        <w:rPr>
          <w:rFonts w:ascii="sans-serif" w:hAnsi="sans-serif" w:eastAsia="sans-serif" w:cs="sans-serif"/>
          <w:b w:val="1"/>
          <w:bCs w:val="1"/>
          <w:noProof w:val="0"/>
          <w:sz w:val="24"/>
          <w:szCs w:val="24"/>
          <w:lang w:val="en-US"/>
        </w:rPr>
        <w:t>€ 140.000</w:t>
      </w:r>
      <w:r w:rsidRPr="5423B557" w:rsidR="73DE82A7">
        <w:rPr>
          <w:rFonts w:ascii="sans-serif" w:hAnsi="sans-serif" w:eastAsia="sans-serif" w:cs="sans-serif"/>
          <w:noProof w:val="0"/>
          <w:sz w:val="24"/>
          <w:szCs w:val="24"/>
          <w:lang w:val="en-US"/>
        </w:rPr>
        <w:t xml:space="preserve"> voor de uitvoering van het 1-jarige Financiële Inclusie-programma (inclusief personeel, trainingsmaterialen, digitale ondersteuning en monitoring &amp; evaluatie). </w:t>
      </w:r>
    </w:p>
    <w:p xmlns:wp14="http://schemas.microsoft.com/office/word/2010/wordml" w:rsidP="5423B557" wp14:paraId="4527A46D" wp14:textId="37A277C5">
      <w:pPr>
        <w:pStyle w:val="ListParagraph"/>
        <w:numPr>
          <w:ilvl w:val="0"/>
          <w:numId w:val="7"/>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noProof w:val="0"/>
          <w:sz w:val="24"/>
          <w:szCs w:val="24"/>
          <w:lang w:val="en-US"/>
        </w:rPr>
        <w:t xml:space="preserve">Een eventueel positief saldo bij liquidatie van de stichting zal volledig worden besteed ten behoeve van een algemeen nut beogende instelling (ANBI) met een soortgelijk doel. </w:t>
      </w:r>
    </w:p>
    <w:p xmlns:wp14="http://schemas.microsoft.com/office/word/2010/wordml" w:rsidP="5423B557" wp14:paraId="6716EE0A" wp14:textId="3CAE3225">
      <w:pPr>
        <w:pStyle w:val="Heading4"/>
        <w:spacing w:before="0" w:beforeAutospacing="off"/>
      </w:pPr>
      <w:r w:rsidRPr="5423B557" w:rsidR="73DE82A7">
        <w:rPr>
          <w:rFonts w:ascii="Google Sans" w:hAnsi="Google Sans" w:eastAsia="Google Sans" w:cs="Google Sans"/>
          <w:noProof w:val="0"/>
          <w:sz w:val="24"/>
          <w:szCs w:val="24"/>
          <w:lang w:val="en-US"/>
        </w:rPr>
        <w:t>Beloningsbeleid</w:t>
      </w:r>
    </w:p>
    <w:p xmlns:wp14="http://schemas.microsoft.com/office/word/2010/wordml" w:rsidP="5423B557" wp14:paraId="7A85E533" wp14:textId="602F644D">
      <w:pPr>
        <w:pStyle w:val="ListParagraph"/>
        <w:numPr>
          <w:ilvl w:val="0"/>
          <w:numId w:val="8"/>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Vrijwillig Bestuur:</w:t>
      </w:r>
      <w:r w:rsidRPr="5423B557" w:rsidR="73DE82A7">
        <w:rPr>
          <w:rFonts w:ascii="sans-serif" w:hAnsi="sans-serif" w:eastAsia="sans-serif" w:cs="sans-serif"/>
          <w:noProof w:val="0"/>
          <w:sz w:val="24"/>
          <w:szCs w:val="24"/>
          <w:lang w:val="en-US"/>
        </w:rPr>
        <w:t xml:space="preserve"> De bestuursleden ontvangen geen enkele beloning, salaris of presentiegeld voor hun werkzaamheden. Zij hebben uitsluitend recht op vergoeding van de daadwerkelijk gemaakte kosten in de uitoefening van hun functie. Hierdoor gaat het geld maximaal rechtstreeks naar het veld. </w:t>
      </w:r>
    </w:p>
    <w:p xmlns:wp14="http://schemas.microsoft.com/office/word/2010/wordml" w:rsidP="5423B557" wp14:paraId="7C4E733A" wp14:textId="52F3E3FA">
      <w:pPr>
        <w:pStyle w:val="Heading3"/>
        <w:spacing w:before="0" w:beforeAutospacing="off"/>
      </w:pPr>
      <w:r w:rsidRPr="5423B557" w:rsidR="73DE82A7">
        <w:rPr>
          <w:rFonts w:ascii="Google Sans" w:hAnsi="Google Sans" w:eastAsia="Google Sans" w:cs="Google Sans"/>
          <w:noProof w:val="0"/>
          <w:sz w:val="24"/>
          <w:szCs w:val="24"/>
          <w:lang w:val="en-US"/>
        </w:rPr>
        <w:t>Stichtingsgegevens &amp; Bestuur</w:t>
      </w:r>
    </w:p>
    <w:p xmlns:wp14="http://schemas.microsoft.com/office/word/2010/wordml" w:rsidP="5423B557" wp14:paraId="605F7AFB" wp14:textId="46A86CAF">
      <w:pPr>
        <w:spacing w:before="0" w:beforeAutospacing="off"/>
      </w:pPr>
      <w:r w:rsidRPr="5423B557" w:rsidR="73DE82A7">
        <w:rPr>
          <w:rFonts w:ascii="sans-serif" w:hAnsi="sans-serif" w:eastAsia="sans-serif" w:cs="sans-serif"/>
          <w:b w:val="1"/>
          <w:bCs w:val="1"/>
          <w:noProof w:val="0"/>
          <w:sz w:val="24"/>
          <w:szCs w:val="24"/>
          <w:lang w:val="en-US"/>
        </w:rPr>
        <w:t>Besturingssamenstelling (Nederland):</w:t>
      </w:r>
    </w:p>
    <w:p xmlns:wp14="http://schemas.microsoft.com/office/word/2010/wordml" w:rsidP="5423B557" wp14:paraId="7ED98FB9" wp14:textId="056FC5C4">
      <w:pPr>
        <w:pStyle w:val="ListParagraph"/>
        <w:numPr>
          <w:ilvl w:val="0"/>
          <w:numId w:val="9"/>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Voorzitter:</w:t>
      </w:r>
      <w:r w:rsidRPr="5423B557" w:rsidR="73DE82A7">
        <w:rPr>
          <w:rFonts w:ascii="sans-serif" w:hAnsi="sans-serif" w:eastAsia="sans-serif" w:cs="sans-serif"/>
          <w:noProof w:val="0"/>
          <w:sz w:val="24"/>
          <w:szCs w:val="24"/>
          <w:lang w:val="en-US"/>
        </w:rPr>
        <w:t xml:space="preserve"> Sheila Felicity Boye </w:t>
      </w:r>
    </w:p>
    <w:p xmlns:wp14="http://schemas.microsoft.com/office/word/2010/wordml" w:rsidP="5423B557" wp14:paraId="52A24D09" wp14:textId="639ECBFD">
      <w:pPr>
        <w:pStyle w:val="ListParagraph"/>
        <w:numPr>
          <w:ilvl w:val="0"/>
          <w:numId w:val="9"/>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Penningmeester:</w:t>
      </w:r>
      <w:r w:rsidRPr="5423B557" w:rsidR="73DE82A7">
        <w:rPr>
          <w:rFonts w:ascii="sans-serif" w:hAnsi="sans-serif" w:eastAsia="sans-serif" w:cs="sans-serif"/>
          <w:noProof w:val="0"/>
          <w:sz w:val="24"/>
          <w:szCs w:val="24"/>
          <w:lang w:val="en-US"/>
        </w:rPr>
        <w:t xml:space="preserve"> Rita Yaa Afari </w:t>
      </w:r>
    </w:p>
    <w:p xmlns:wp14="http://schemas.microsoft.com/office/word/2010/wordml" w:rsidP="5423B557" wp14:paraId="35D9603F" wp14:textId="0DB86F4A">
      <w:pPr>
        <w:pStyle w:val="ListParagraph"/>
        <w:numPr>
          <w:ilvl w:val="0"/>
          <w:numId w:val="9"/>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Secretaris:</w:t>
      </w:r>
      <w:r w:rsidRPr="5423B557" w:rsidR="73DE82A7">
        <w:rPr>
          <w:rFonts w:ascii="sans-serif" w:hAnsi="sans-serif" w:eastAsia="sans-serif" w:cs="sans-serif"/>
          <w:noProof w:val="0"/>
          <w:sz w:val="24"/>
          <w:szCs w:val="24"/>
          <w:lang w:val="en-US"/>
        </w:rPr>
        <w:t xml:space="preserve"> Constance Akosua Oti Amparbeng </w:t>
      </w:r>
    </w:p>
    <w:p xmlns:wp14="http://schemas.microsoft.com/office/word/2010/wordml" w:rsidP="5423B557" wp14:paraId="150A3B65" wp14:textId="710A9CAA">
      <w:pPr>
        <w:pStyle w:val="ListParagraph"/>
        <w:numPr>
          <w:ilvl w:val="0"/>
          <w:numId w:val="9"/>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Algemeen Bestuurslid:</w:t>
      </w:r>
      <w:r w:rsidRPr="5423B557" w:rsidR="73DE82A7">
        <w:rPr>
          <w:rFonts w:ascii="sans-serif" w:hAnsi="sans-serif" w:eastAsia="sans-serif" w:cs="sans-serif"/>
          <w:noProof w:val="0"/>
          <w:sz w:val="24"/>
          <w:szCs w:val="24"/>
          <w:lang w:val="en-US"/>
        </w:rPr>
        <w:t xml:space="preserve"> Augustina Afoley Ackah </w:t>
      </w:r>
    </w:p>
    <w:p xmlns:wp14="http://schemas.microsoft.com/office/word/2010/wordml" w:rsidP="5423B557" wp14:paraId="5B1CAEAB" wp14:textId="528D6D7B">
      <w:pPr>
        <w:spacing w:before="0" w:beforeAutospacing="off"/>
      </w:pPr>
      <w:r w:rsidRPr="5423B557" w:rsidR="73DE82A7">
        <w:rPr>
          <w:rFonts w:ascii="sans-serif" w:hAnsi="sans-serif" w:eastAsia="sans-serif" w:cs="sans-serif"/>
          <w:b w:val="1"/>
          <w:bCs w:val="1"/>
          <w:noProof w:val="0"/>
          <w:sz w:val="24"/>
          <w:szCs w:val="24"/>
          <w:lang w:val="en-US"/>
        </w:rPr>
        <w:t>Contactgegevens:</w:t>
      </w:r>
    </w:p>
    <w:p xmlns:wp14="http://schemas.microsoft.com/office/word/2010/wordml" w:rsidP="5423B557" wp14:paraId="790E7482" wp14:textId="71838DDE">
      <w:pPr>
        <w:pStyle w:val="ListParagraph"/>
        <w:numPr>
          <w:ilvl w:val="0"/>
          <w:numId w:val="10"/>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Naam:</w:t>
      </w:r>
      <w:r w:rsidRPr="5423B557" w:rsidR="73DE82A7">
        <w:rPr>
          <w:rFonts w:ascii="sans-serif" w:hAnsi="sans-serif" w:eastAsia="sans-serif" w:cs="sans-serif"/>
          <w:noProof w:val="0"/>
          <w:sz w:val="24"/>
          <w:szCs w:val="24"/>
          <w:lang w:val="en-US"/>
        </w:rPr>
        <w:t xml:space="preserve"> Stichting Sheila Felicity Boye Ministries </w:t>
      </w:r>
    </w:p>
    <w:p xmlns:wp14="http://schemas.microsoft.com/office/word/2010/wordml" w:rsidP="5423B557" wp14:paraId="7756018D" wp14:textId="315A6676">
      <w:pPr>
        <w:pStyle w:val="ListParagraph"/>
        <w:numPr>
          <w:ilvl w:val="0"/>
          <w:numId w:val="10"/>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RSIN:</w:t>
      </w:r>
      <w:r w:rsidRPr="5423B557" w:rsidR="73DE82A7">
        <w:rPr>
          <w:rFonts w:ascii="sans-serif" w:hAnsi="sans-serif" w:eastAsia="sans-serif" w:cs="sans-serif"/>
          <w:noProof w:val="0"/>
          <w:sz w:val="24"/>
          <w:szCs w:val="24"/>
          <w:lang w:val="en-US"/>
        </w:rPr>
        <w:t xml:space="preserve"> 850767891 </w:t>
      </w:r>
    </w:p>
    <w:p xmlns:wp14="http://schemas.microsoft.com/office/word/2010/wordml" w:rsidP="5423B557" wp14:paraId="1DD9773E" wp14:textId="764D1218">
      <w:pPr>
        <w:pStyle w:val="ListParagraph"/>
        <w:numPr>
          <w:ilvl w:val="0"/>
          <w:numId w:val="10"/>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Kamer van Koophandel (KvK) nummer:</w:t>
      </w:r>
      <w:r w:rsidRPr="5423B557" w:rsidR="73DE82A7">
        <w:rPr>
          <w:rFonts w:ascii="sans-serif" w:hAnsi="sans-serif" w:eastAsia="sans-serif" w:cs="sans-serif"/>
          <w:noProof w:val="0"/>
          <w:sz w:val="24"/>
          <w:szCs w:val="24"/>
          <w:lang w:val="en-US"/>
        </w:rPr>
        <w:t xml:space="preserve"> 53147332 </w:t>
      </w:r>
    </w:p>
    <w:p xmlns:wp14="http://schemas.microsoft.com/office/word/2010/wordml" w:rsidP="5423B557" wp14:paraId="08A4B79D" wp14:textId="12CA3B81">
      <w:pPr>
        <w:pStyle w:val="ListParagraph"/>
        <w:numPr>
          <w:ilvl w:val="0"/>
          <w:numId w:val="10"/>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Vestigingsadres:</w:t>
      </w:r>
      <w:r w:rsidRPr="5423B557" w:rsidR="73DE82A7">
        <w:rPr>
          <w:rFonts w:ascii="sans-serif" w:hAnsi="sans-serif" w:eastAsia="sans-serif" w:cs="sans-serif"/>
          <w:noProof w:val="0"/>
          <w:sz w:val="24"/>
          <w:szCs w:val="24"/>
          <w:lang w:val="en-US"/>
        </w:rPr>
        <w:t xml:space="preserve"> Kormelinkweg 48, 1104 NS Amsterdam </w:t>
      </w:r>
    </w:p>
    <w:p xmlns:wp14="http://schemas.microsoft.com/office/word/2010/wordml" w:rsidP="5423B557" wp14:paraId="7204DA06" wp14:textId="17486D92">
      <w:pPr>
        <w:pStyle w:val="ListParagraph"/>
        <w:numPr>
          <w:ilvl w:val="0"/>
          <w:numId w:val="10"/>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Website:</w:t>
      </w:r>
      <w:r w:rsidRPr="5423B557" w:rsidR="73DE82A7">
        <w:rPr>
          <w:rFonts w:ascii="sans-serif" w:hAnsi="sans-serif" w:eastAsia="sans-serif" w:cs="sans-serif"/>
          <w:noProof w:val="0"/>
          <w:sz w:val="24"/>
          <w:szCs w:val="24"/>
          <w:lang w:val="en-US"/>
        </w:rPr>
        <w:t xml:space="preserve"> </w:t>
      </w:r>
      <w:hyperlink r:id="R0dc7530774214b35">
        <w:r w:rsidRPr="5423B557" w:rsidR="73DE82A7">
          <w:rPr>
            <w:rStyle w:val="Hyperlink"/>
            <w:noProof w:val="0"/>
            <w:lang w:val="en-US"/>
          </w:rPr>
          <w:t>https://www.stichtingsfbm.nl/</w:t>
        </w:r>
      </w:hyperlink>
    </w:p>
    <w:p xmlns:wp14="http://schemas.microsoft.com/office/word/2010/wordml" w:rsidP="5423B557" wp14:paraId="4EC527E2" wp14:textId="66CD8041">
      <w:pPr>
        <w:pStyle w:val="ListParagraph"/>
        <w:numPr>
          <w:ilvl w:val="0"/>
          <w:numId w:val="10"/>
        </w:numPr>
        <w:spacing w:before="0" w:beforeAutospacing="off"/>
        <w:rPr>
          <w:rFonts w:ascii="sans-serif" w:hAnsi="sans-serif" w:eastAsia="sans-serif" w:cs="sans-serif"/>
          <w:noProof w:val="0"/>
          <w:sz w:val="24"/>
          <w:szCs w:val="24"/>
          <w:lang w:val="en-US"/>
        </w:rPr>
      </w:pPr>
      <w:r w:rsidRPr="5423B557" w:rsidR="73DE82A7">
        <w:rPr>
          <w:rFonts w:ascii="sans-serif" w:hAnsi="sans-serif" w:eastAsia="sans-serif" w:cs="sans-serif"/>
          <w:b w:val="1"/>
          <w:bCs w:val="1"/>
          <w:noProof w:val="0"/>
          <w:sz w:val="24"/>
          <w:szCs w:val="24"/>
          <w:lang w:val="en-US"/>
        </w:rPr>
        <w:t>E-mailadres:</w:t>
      </w:r>
      <w:r w:rsidRPr="5423B557" w:rsidR="73DE82A7">
        <w:rPr>
          <w:rFonts w:ascii="sans-serif" w:hAnsi="sans-serif" w:eastAsia="sans-serif" w:cs="sans-serif"/>
          <w:noProof w:val="0"/>
          <w:sz w:val="24"/>
          <w:szCs w:val="24"/>
          <w:lang w:val="en-US"/>
        </w:rPr>
        <w:t xml:space="preserve"> </w:t>
      </w:r>
      <w:hyperlink r:id="R22e4b61fc0cf4b1b">
        <w:r w:rsidRPr="5423B557" w:rsidR="73DE82A7">
          <w:rPr>
            <w:rStyle w:val="Hyperlink"/>
            <w:noProof w:val="0"/>
            <w:lang w:val="en-US"/>
          </w:rPr>
          <w:t>info@stichtingsfbm.nl</w:t>
        </w:r>
      </w:hyperlink>
      <w:r w:rsidRPr="5423B557" w:rsidR="73DE82A7">
        <w:rPr>
          <w:rFonts w:ascii="sans-serif" w:hAnsi="sans-serif" w:eastAsia="sans-serif" w:cs="sans-serif"/>
          <w:noProof w:val="0"/>
          <w:sz w:val="24"/>
          <w:szCs w:val="24"/>
          <w:lang w:val="en-US"/>
        </w:rPr>
        <w:t xml:space="preserve"> / </w:t>
      </w:r>
      <w:hyperlink r:id="R3abfbabd1560476d">
        <w:r w:rsidRPr="5423B557" w:rsidR="73DE82A7">
          <w:rPr>
            <w:rStyle w:val="Hyperlink"/>
            <w:noProof w:val="0"/>
            <w:lang w:val="en-US"/>
          </w:rPr>
          <w:t>shemammie@hotmail.com</w:t>
        </w:r>
      </w:hyperlink>
    </w:p>
    <w:p xmlns:wp14="http://schemas.microsoft.com/office/word/2010/wordml" wp14:paraId="2C078E63" wp14:textId="5EEE0AA8"/>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0">
    <w:nsid w:val="22d6b11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16ffed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b5c639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6c4990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4a6fa2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22e305f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d0bdcd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19d10a8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280ded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61b62b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70C46"/>
    <w:rsid w:val="23D87228"/>
    <w:rsid w:val="2A470C46"/>
    <w:rsid w:val="31114EDC"/>
    <w:rsid w:val="33110695"/>
    <w:rsid w:val="4B5BC4E6"/>
    <w:rsid w:val="5423B557"/>
    <w:rsid w:val="5A144E79"/>
    <w:rsid w:val="73DE82A7"/>
    <w:rsid w:val="7A725E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DD761"/>
  <w15:chartTrackingRefBased/>
  <w15:docId w15:val="{473D65E6-F21A-4E12-ACDF-3FEAD166642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5423B557"/>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Heading2">
    <w:uiPriority w:val="9"/>
    <w:name w:val="heading 2"/>
    <w:basedOn w:val="Normal"/>
    <w:next w:val="Normal"/>
    <w:unhideWhenUsed/>
    <w:qFormat/>
    <w:rsid w:val="5423B557"/>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Heading3">
    <w:uiPriority w:val="9"/>
    <w:name w:val="heading 3"/>
    <w:basedOn w:val="Normal"/>
    <w:next w:val="Normal"/>
    <w:unhideWhenUsed/>
    <w:qFormat/>
    <w:rsid w:val="5423B557"/>
    <w:rPr>
      <w:rFonts w:eastAsia="" w:cs="" w:eastAsiaTheme="majorEastAsia" w:cstheme="majorBidi"/>
      <w:color w:val="0F4761" w:themeColor="accent1" w:themeTint="FF" w:themeShade="BF"/>
      <w:sz w:val="28"/>
      <w:szCs w:val="28"/>
    </w:rPr>
    <w:pPr>
      <w:keepNext w:val="1"/>
      <w:keepLines w:val="1"/>
      <w:spacing w:before="160" w:after="80"/>
      <w:outlineLvl w:val="2"/>
    </w:pPr>
  </w:style>
  <w:style w:type="paragraph" w:styleId="Heading4">
    <w:uiPriority w:val="9"/>
    <w:name w:val="heading 4"/>
    <w:basedOn w:val="Normal"/>
    <w:next w:val="Normal"/>
    <w:unhideWhenUsed/>
    <w:qFormat/>
    <w:rsid w:val="5423B557"/>
    <w:rPr>
      <w:rFonts w:eastAsia="" w:cs="" w:eastAsiaTheme="majorEastAsia" w:cstheme="majorBidi"/>
      <w:i w:val="1"/>
      <w:iCs w:val="1"/>
      <w:color w:val="0F4761" w:themeColor="accent1" w:themeTint="FF" w:themeShade="BF"/>
    </w:rPr>
    <w:pPr>
      <w:keepNext w:val="1"/>
      <w:keepLines w:val="1"/>
      <w:spacing w:before="80" w:after="40"/>
      <w:outlineLvl w:val="3"/>
    </w:pPr>
  </w:style>
  <w:style w:type="paragraph" w:styleId="ListParagraph">
    <w:uiPriority w:val="34"/>
    <w:name w:val="List Paragraph"/>
    <w:basedOn w:val="Normal"/>
    <w:qFormat/>
    <w:rsid w:val="5423B557"/>
    <w:pPr>
      <w:spacing/>
      <w:ind w:left="720"/>
      <w:contextualSpacing/>
    </w:pPr>
  </w:style>
  <w:style w:type="character" w:styleId="Hyperlink">
    <w:uiPriority w:val="99"/>
    <w:name w:val="Hyperlink"/>
    <w:basedOn w:val="DefaultParagraphFont"/>
    <w:unhideWhenUsed/>
    <w:rsid w:val="5423B557"/>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www.stichtingsfbm.nl/" TargetMode="External" Id="R0dc7530774214b35" /><Relationship Type="http://schemas.openxmlformats.org/officeDocument/2006/relationships/hyperlink" Target="mailto:info@stichtingsfbm.nl" TargetMode="External" Id="R22e4b61fc0cf4b1b" /><Relationship Type="http://schemas.openxmlformats.org/officeDocument/2006/relationships/hyperlink" Target="mailto:shemammie@hotmail.com" TargetMode="External" Id="R3abfbabd1560476d" /><Relationship Type="http://schemas.openxmlformats.org/officeDocument/2006/relationships/numbering" Target="numbering.xml" Id="Rf445bfd99225499a"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2026-06-14T23:25:16.7634578Z</dcterms:created>
  <dcterms:modified xsi:type="dcterms:W3CDTF">2026-06-14T23:28:55.1891385Z</dcterms:modified>
  <dc:creator>Sheila Felicity Boye</dc:creator>
  <lastModifiedBy>Sheila Felicity Boye</lastModifiedBy>
</coreProperties>
</file>